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汤旺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县低保、特困人员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龙江惠民保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参保名单</w:t>
      </w:r>
    </w:p>
    <w:p>
      <w:pPr>
        <w:rPr>
          <w:rFonts w:hint="eastAsia" w:ascii="方正小标宋简体" w:hAnsi="方正小标宋简体" w:eastAsia="方正小标宋简体" w:cs="方正小标宋简体"/>
          <w:sz w:val="11"/>
          <w:szCs w:val="11"/>
        </w:rPr>
      </w:pPr>
    </w:p>
    <w:p>
      <w:pPr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为减轻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困难群体的医疗费用负担，筑牢民生保障底线，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汤旺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为在册低保、特困人员统一办理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龙江惠民保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，现予以公布。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800d87b1861c7e41cf589282240a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0d87b1861c7e41cf589282240a6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113B"/>
    <w:rsid w:val="13D72D2F"/>
    <w:rsid w:val="3B0B76DD"/>
    <w:rsid w:val="3B8C78AD"/>
    <w:rsid w:val="45AB6E93"/>
    <w:rsid w:val="5C2E2250"/>
    <w:rsid w:val="6E5076DD"/>
    <w:rsid w:val="77994E5B"/>
    <w:rsid w:val="782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2025-12-26T02:12:00Z</dcterms:created>
  <dc:creator>Administrator</dc:creator>
  <cp:lastModifiedBy>Administrator</cp:lastModifiedBy>
  <dcterms:modified xsi:type="dcterms:W3CDTF">2026-01-06T03:06:47Z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TemplateDocerSaveRecord">
    <vt:lpwstr>eyJoZGlkIjoiZmJiNjI5ZWJmMzQ4YzhiZjczNzNkNmJjNmQ1ZGIzOWIiLCJ1c2VySWQiOiIxMjc4MjEwMzg2In0=</vt:lpwstr>
  </property>
  <property fmtid="{D5CDD505-2E9C-101B-9397-08002B2CF9AE}" pid="4" name="ICV">
    <vt:lpwstr>E7E1631A5E5B4D87AAB62E379337EC16_12</vt:lpwstr>
  </property>
</Properties>
</file>